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8412A9" w:rsidRDefault="002A7242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FC" w:rsidRPr="008412A9" w:rsidRDefault="00254FFC" w:rsidP="00254FFC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РЕСПУБЛИКÆ  ЦÆГАТ  ИРЫСТОН-АЛАНИ</w:t>
      </w:r>
    </w:p>
    <w:p w:rsidR="00254FFC" w:rsidRPr="008412A9" w:rsidRDefault="00832B8D" w:rsidP="00254FFC">
      <w:pPr>
        <w:tabs>
          <w:tab w:val="left" w:pos="420"/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ИРАНЫ  ХЪÆУЫ МИНÆВÆРТТЫ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 ÆМБЫРД</w:t>
      </w:r>
    </w:p>
    <w:p w:rsidR="00254FFC" w:rsidRPr="008412A9" w:rsidRDefault="00254FFC" w:rsidP="00254FFC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FC" w:rsidRPr="008412A9" w:rsidRDefault="00254FFC" w:rsidP="00254FFC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A9">
        <w:rPr>
          <w:rFonts w:ascii="Times New Roman" w:hAnsi="Times New Roman" w:cs="Times New Roman"/>
          <w:b/>
          <w:sz w:val="28"/>
          <w:szCs w:val="28"/>
        </w:rPr>
        <w:t>УЫНАФФÆ</w:t>
      </w:r>
    </w:p>
    <w:p w:rsidR="00254FFC" w:rsidRPr="008412A9" w:rsidRDefault="00254FFC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FFC" w:rsidRPr="008412A9" w:rsidRDefault="00E66300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РЕСПУБЛИКА СЕВЕРНАЯ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 ОСЕТИЯ-АЛАНИЯ</w:t>
      </w:r>
    </w:p>
    <w:p w:rsidR="00832B8D" w:rsidRPr="008412A9" w:rsidRDefault="00832B8D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КИРОВСКИЙ РАЙОН</w:t>
      </w:r>
    </w:p>
    <w:p w:rsidR="00254FFC" w:rsidRPr="008412A9" w:rsidRDefault="00832B8D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:rsidR="00254FFC" w:rsidRPr="008412A9" w:rsidRDefault="00832B8D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ИРАНСКОГО СЕЛЬСКОГО </w:t>
      </w:r>
      <w:r w:rsidR="00254FFC" w:rsidRPr="008412A9">
        <w:rPr>
          <w:rFonts w:ascii="Times New Roman" w:hAnsi="Times New Roman" w:cs="Times New Roman"/>
          <w:sz w:val="28"/>
          <w:szCs w:val="28"/>
        </w:rPr>
        <w:t>ПОСЕЛЕНИЯ</w:t>
      </w:r>
    </w:p>
    <w:p w:rsidR="00C90C37" w:rsidRPr="008412A9" w:rsidRDefault="00C90C37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8412A9" w:rsidRDefault="00287506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8412A9" w:rsidRDefault="00FB2402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8412A9" w:rsidRDefault="00FB2402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от </w:t>
      </w:r>
      <w:r w:rsidR="001A3196">
        <w:rPr>
          <w:rFonts w:ascii="Times New Roman" w:hAnsi="Times New Roman" w:cs="Times New Roman"/>
          <w:sz w:val="28"/>
          <w:szCs w:val="28"/>
        </w:rPr>
        <w:t>03</w:t>
      </w:r>
      <w:r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1A3196">
        <w:rPr>
          <w:rFonts w:ascii="Times New Roman" w:hAnsi="Times New Roman" w:cs="Times New Roman"/>
          <w:sz w:val="28"/>
          <w:szCs w:val="28"/>
        </w:rPr>
        <w:t>февраля</w:t>
      </w:r>
      <w:r w:rsidR="008412A9" w:rsidRPr="008412A9">
        <w:rPr>
          <w:rFonts w:ascii="Times New Roman" w:hAnsi="Times New Roman" w:cs="Times New Roman"/>
          <w:sz w:val="28"/>
          <w:szCs w:val="28"/>
        </w:rPr>
        <w:t xml:space="preserve"> 202</w:t>
      </w:r>
      <w:r w:rsidR="001A3196">
        <w:rPr>
          <w:rFonts w:ascii="Times New Roman" w:hAnsi="Times New Roman" w:cs="Times New Roman"/>
          <w:sz w:val="28"/>
          <w:szCs w:val="28"/>
        </w:rPr>
        <w:t>2</w:t>
      </w:r>
      <w:r w:rsidR="008069E7" w:rsidRPr="008412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F69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 № </w:t>
      </w:r>
      <w:r w:rsidR="001A3196">
        <w:rPr>
          <w:rFonts w:ascii="Times New Roman" w:hAnsi="Times New Roman" w:cs="Times New Roman"/>
          <w:sz w:val="28"/>
          <w:szCs w:val="28"/>
        </w:rPr>
        <w:t>4</w:t>
      </w:r>
    </w:p>
    <w:p w:rsidR="00FB2402" w:rsidRPr="008412A9" w:rsidRDefault="005E2239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с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.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</w:t>
      </w:r>
    </w:p>
    <w:p w:rsidR="00FB2402" w:rsidRPr="008412A9" w:rsidRDefault="00FB2402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8412A9" w:rsidRDefault="001C2329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A9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FC" w:rsidRPr="008412A9">
        <w:rPr>
          <w:rFonts w:ascii="Times New Roman" w:hAnsi="Times New Roman" w:cs="Times New Roman"/>
          <w:b/>
          <w:sz w:val="28"/>
          <w:szCs w:val="28"/>
        </w:rPr>
        <w:t>Иранского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254FFC" w:rsidRPr="008412A9">
        <w:rPr>
          <w:rFonts w:ascii="Times New Roman" w:hAnsi="Times New Roman" w:cs="Times New Roman"/>
          <w:b/>
          <w:sz w:val="28"/>
          <w:szCs w:val="28"/>
        </w:rPr>
        <w:t>Иранского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>»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8412A9" w:rsidRDefault="00DB7BD5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8412A9" w:rsidRDefault="001C2329" w:rsidP="00254FFC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8412A9">
        <w:rPr>
          <w:rFonts w:ascii="Times New Roman" w:hAnsi="Times New Roman" w:cs="Times New Roman"/>
          <w:sz w:val="28"/>
          <w:szCs w:val="28"/>
        </w:rPr>
        <w:t>статьями</w:t>
      </w:r>
      <w:r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C74473" w:rsidRPr="00C74473">
        <w:rPr>
          <w:rFonts w:ascii="Times New Roman" w:hAnsi="Times New Roman" w:cs="Times New Roman"/>
          <w:sz w:val="28"/>
          <w:szCs w:val="28"/>
        </w:rPr>
        <w:t>15</w:t>
      </w:r>
      <w:r w:rsidR="00701B6A" w:rsidRPr="00C74473">
        <w:rPr>
          <w:rFonts w:ascii="Times New Roman" w:hAnsi="Times New Roman" w:cs="Times New Roman"/>
          <w:sz w:val="28"/>
          <w:szCs w:val="28"/>
        </w:rPr>
        <w:t xml:space="preserve">, </w:t>
      </w:r>
      <w:r w:rsidR="00C74473" w:rsidRPr="00C74473">
        <w:rPr>
          <w:rFonts w:ascii="Times New Roman" w:hAnsi="Times New Roman" w:cs="Times New Roman"/>
          <w:sz w:val="28"/>
          <w:szCs w:val="28"/>
        </w:rPr>
        <w:t>35</w:t>
      </w:r>
      <w:r w:rsidRPr="008412A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8"/>
          <w:szCs w:val="28"/>
        </w:rPr>
        <w:t>Кировского</w:t>
      </w:r>
      <w:r w:rsidRPr="008412A9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  </w:t>
      </w:r>
      <w:r w:rsidR="00CF7E73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8412A9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решило:</w:t>
      </w:r>
    </w:p>
    <w:p w:rsidR="00464BB5" w:rsidRPr="008412A9" w:rsidRDefault="00464BB5" w:rsidP="00254FF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329" w:rsidRPr="008412A9" w:rsidRDefault="001C2329" w:rsidP="00254FF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8"/>
          <w:szCs w:val="28"/>
        </w:rPr>
        <w:t>Кировского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8412A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8412A9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8412A9">
        <w:rPr>
          <w:rFonts w:ascii="Times New Roman" w:hAnsi="Times New Roman" w:cs="Times New Roman"/>
          <w:sz w:val="28"/>
          <w:szCs w:val="28"/>
        </w:rPr>
        <w:t>)</w:t>
      </w:r>
      <w:r w:rsidRPr="008412A9">
        <w:rPr>
          <w:rFonts w:ascii="Times New Roman" w:hAnsi="Times New Roman" w:cs="Times New Roman"/>
          <w:sz w:val="28"/>
          <w:szCs w:val="28"/>
        </w:rPr>
        <w:t>.</w:t>
      </w:r>
    </w:p>
    <w:p w:rsidR="00246C58" w:rsidRPr="008412A9" w:rsidRDefault="00246C58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8412A9" w:rsidRDefault="00246C58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3</w:t>
      </w:r>
      <w:r w:rsidR="001C2329" w:rsidRPr="008412A9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1A3196">
        <w:rPr>
          <w:rFonts w:ascii="Times New Roman" w:hAnsi="Times New Roman" w:cs="Times New Roman"/>
          <w:b/>
          <w:i/>
          <w:sz w:val="28"/>
          <w:szCs w:val="28"/>
        </w:rPr>
        <w:t>24.02</w:t>
      </w:r>
      <w:r w:rsidR="008412A9" w:rsidRPr="008412A9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1A319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B7BD5" w:rsidRPr="008412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8412A9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320101" w:rsidRPr="008412A9">
        <w:rPr>
          <w:rFonts w:ascii="Times New Roman" w:hAnsi="Times New Roman" w:cs="Times New Roman"/>
          <w:sz w:val="28"/>
          <w:szCs w:val="28"/>
        </w:rPr>
        <w:t xml:space="preserve"> в </w:t>
      </w:r>
      <w:r w:rsidR="00FB2402" w:rsidRPr="008412A9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320101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Иранского сельского поселения </w:t>
      </w:r>
      <w:r w:rsidR="00320101" w:rsidRPr="008412A9">
        <w:rPr>
          <w:rFonts w:ascii="Times New Roman" w:hAnsi="Times New Roman" w:cs="Times New Roman"/>
          <w:sz w:val="28"/>
          <w:szCs w:val="28"/>
        </w:rPr>
        <w:t>по адресу</w:t>
      </w:r>
      <w:r w:rsidR="00FB2402" w:rsidRPr="008412A9">
        <w:rPr>
          <w:rFonts w:ascii="Times New Roman" w:hAnsi="Times New Roman" w:cs="Times New Roman"/>
          <w:sz w:val="28"/>
          <w:szCs w:val="28"/>
        </w:rPr>
        <w:t>:</w:t>
      </w:r>
      <w:r w:rsidR="00320101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412A9" w:rsidRPr="008412A9">
        <w:rPr>
          <w:rFonts w:ascii="Times New Roman" w:hAnsi="Times New Roman" w:cs="Times New Roman"/>
          <w:sz w:val="28"/>
          <w:szCs w:val="28"/>
        </w:rPr>
        <w:t>с. 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Иран, ул. </w:t>
      </w:r>
      <w:r w:rsidR="001A3196">
        <w:rPr>
          <w:rFonts w:ascii="Times New Roman" w:hAnsi="Times New Roman" w:cs="Times New Roman"/>
          <w:sz w:val="28"/>
          <w:szCs w:val="28"/>
        </w:rPr>
        <w:t>А.</w:t>
      </w:r>
      <w:r w:rsidR="00254FFC" w:rsidRPr="008412A9">
        <w:rPr>
          <w:rFonts w:ascii="Times New Roman" w:hAnsi="Times New Roman" w:cs="Times New Roman"/>
          <w:sz w:val="28"/>
          <w:szCs w:val="28"/>
        </w:rPr>
        <w:t>Токаева, 13 «б»</w:t>
      </w:r>
      <w:r w:rsidR="00FB2402" w:rsidRPr="008412A9">
        <w:rPr>
          <w:rFonts w:ascii="Times New Roman" w:hAnsi="Times New Roman" w:cs="Times New Roman"/>
          <w:sz w:val="28"/>
          <w:szCs w:val="28"/>
        </w:rPr>
        <w:t>.</w:t>
      </w:r>
    </w:p>
    <w:p w:rsidR="00DB7BD5" w:rsidRPr="008412A9" w:rsidRDefault="00246C58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4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в </w:t>
      </w:r>
      <w:r w:rsidR="008412A9" w:rsidRPr="008412A9">
        <w:rPr>
          <w:rFonts w:ascii="Times New Roman" w:hAnsi="Times New Roman" w:cs="Times New Roman"/>
          <w:sz w:val="28"/>
          <w:szCs w:val="28"/>
        </w:rPr>
        <w:t>администрацию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412A9" w:rsidRPr="008412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Иранского сельского поселения 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с. Иран, ул. </w:t>
      </w:r>
      <w:r w:rsidR="001A3196">
        <w:rPr>
          <w:rFonts w:ascii="Times New Roman" w:hAnsi="Times New Roman" w:cs="Times New Roman"/>
          <w:sz w:val="28"/>
          <w:szCs w:val="28"/>
        </w:rPr>
        <w:t>А.</w:t>
      </w:r>
      <w:r w:rsidR="00254FFC" w:rsidRPr="008412A9">
        <w:rPr>
          <w:rFonts w:ascii="Times New Roman" w:hAnsi="Times New Roman" w:cs="Times New Roman"/>
          <w:sz w:val="28"/>
          <w:szCs w:val="28"/>
        </w:rPr>
        <w:t>Токаева, 13 «б»</w:t>
      </w:r>
      <w:r w:rsidR="00FB2402" w:rsidRPr="008412A9">
        <w:rPr>
          <w:rFonts w:ascii="Times New Roman" w:hAnsi="Times New Roman" w:cs="Times New Roman"/>
          <w:sz w:val="28"/>
          <w:szCs w:val="28"/>
        </w:rPr>
        <w:t>.</w:t>
      </w:r>
    </w:p>
    <w:p w:rsidR="001C2329" w:rsidRPr="008412A9" w:rsidRDefault="00DB6D27" w:rsidP="00254FF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5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8412A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8412A9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8412A9">
        <w:rPr>
          <w:rFonts w:ascii="Times New Roman" w:hAnsi="Times New Roman" w:cs="Times New Roman"/>
          <w:sz w:val="28"/>
          <w:szCs w:val="28"/>
        </w:rPr>
        <w:t xml:space="preserve">, </w:t>
      </w:r>
      <w:r w:rsidRPr="008412A9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481082" w:rsidRPr="008412A9">
        <w:rPr>
          <w:rFonts w:ascii="Times New Roman" w:hAnsi="Times New Roman" w:cs="Times New Roman"/>
          <w:sz w:val="28"/>
          <w:szCs w:val="28"/>
        </w:rPr>
        <w:t xml:space="preserve">на </w:t>
      </w:r>
      <w:r w:rsidR="008412A9" w:rsidRPr="008412A9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481082" w:rsidRPr="008412A9">
        <w:rPr>
          <w:rFonts w:ascii="Times New Roman" w:hAnsi="Times New Roman" w:cs="Times New Roman"/>
          <w:sz w:val="28"/>
          <w:szCs w:val="28"/>
        </w:rPr>
        <w:t>стендах</w:t>
      </w:r>
      <w:r w:rsidR="008412A9">
        <w:rPr>
          <w:rFonts w:ascii="Times New Roman" w:hAnsi="Times New Roman" w:cs="Times New Roman"/>
          <w:sz w:val="28"/>
          <w:szCs w:val="28"/>
        </w:rPr>
        <w:t xml:space="preserve"> зданий:</w:t>
      </w:r>
      <w:r w:rsidR="00CF7E73" w:rsidRPr="008412A9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r w:rsidR="00254FFC" w:rsidRPr="008412A9">
        <w:rPr>
          <w:rFonts w:ascii="Times New Roman" w:hAnsi="Times New Roman" w:cs="Times New Roman"/>
          <w:sz w:val="28"/>
          <w:szCs w:val="28"/>
        </w:rPr>
        <w:lastRenderedPageBreak/>
        <w:t>Иранского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8412A9" w:rsidRPr="008412A9">
        <w:rPr>
          <w:rFonts w:ascii="Times New Roman" w:hAnsi="Times New Roman" w:cs="Times New Roman"/>
          <w:sz w:val="28"/>
          <w:szCs w:val="28"/>
        </w:rPr>
        <w:t>МКОУ СОШ с. Иран, МКДОУ Детский сад «Саби» с. Иран, МКУК «РДК» с. Эльхотово.</w:t>
      </w:r>
      <w:r w:rsidR="00663730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412A9" w:rsidRPr="008412A9">
        <w:rPr>
          <w:rFonts w:ascii="Times New Roman" w:hAnsi="Times New Roman" w:cs="Times New Roman"/>
          <w:sz w:val="28"/>
          <w:szCs w:val="28"/>
        </w:rPr>
        <w:t>Д</w:t>
      </w:r>
      <w:r w:rsidR="00067F69" w:rsidRPr="008412A9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 w:rsidR="00832B8D" w:rsidRPr="008412A9">
        <w:rPr>
          <w:rFonts w:ascii="Times New Roman" w:hAnsi="Times New Roman" w:cs="Times New Roman"/>
          <w:sz w:val="28"/>
          <w:szCs w:val="28"/>
        </w:rPr>
        <w:t>разместить</w:t>
      </w:r>
      <w:r w:rsidR="00663730" w:rsidRPr="008412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сайте администрации местного самоуправления </w:t>
      </w:r>
      <w:r w:rsidR="005E2239" w:rsidRPr="008412A9">
        <w:rPr>
          <w:rFonts w:ascii="Times New Roman" w:hAnsi="Times New Roman" w:cs="Times New Roman"/>
          <w:sz w:val="28"/>
          <w:szCs w:val="28"/>
        </w:rPr>
        <w:t>Кировского</w:t>
      </w:r>
      <w:r w:rsidR="00663730" w:rsidRPr="008412A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8" w:history="1"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kirovski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raion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63730" w:rsidRPr="008412A9">
        <w:rPr>
          <w:rFonts w:ascii="Times New Roman" w:hAnsi="Times New Roman" w:cs="Times New Roman"/>
          <w:sz w:val="28"/>
          <w:szCs w:val="28"/>
        </w:rPr>
        <w:t>).</w:t>
      </w:r>
    </w:p>
    <w:p w:rsidR="00287506" w:rsidRPr="008412A9" w:rsidRDefault="00DB6D27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6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067F69" w:rsidRPr="008412A9">
        <w:rPr>
          <w:rFonts w:ascii="Times New Roman" w:hAnsi="Times New Roman" w:cs="Times New Roman"/>
          <w:sz w:val="28"/>
          <w:szCs w:val="28"/>
        </w:rPr>
        <w:t>обнародования</w:t>
      </w:r>
      <w:r w:rsidR="00287506" w:rsidRPr="008412A9">
        <w:rPr>
          <w:rFonts w:ascii="Times New Roman" w:hAnsi="Times New Roman" w:cs="Times New Roman"/>
          <w:sz w:val="28"/>
          <w:szCs w:val="28"/>
        </w:rPr>
        <w:t>.</w:t>
      </w:r>
    </w:p>
    <w:p w:rsidR="000875EC" w:rsidRPr="008412A9" w:rsidRDefault="000875EC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EC" w:rsidRDefault="000875EC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2A9" w:rsidRPr="008412A9" w:rsidRDefault="008412A9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37" w:rsidRPr="008412A9" w:rsidRDefault="00C90C37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46C58" w:rsidRPr="008412A9" w:rsidRDefault="00254FFC" w:rsidP="00254FFC">
      <w:pPr>
        <w:spacing w:after="0" w:line="240" w:lineRule="auto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="00C90C37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Pr="008412A9">
        <w:rPr>
          <w:rFonts w:ascii="Times New Roman" w:hAnsi="Times New Roman" w:cs="Times New Roman"/>
          <w:sz w:val="28"/>
          <w:szCs w:val="28"/>
        </w:rPr>
        <w:tab/>
      </w:r>
      <w:r w:rsidRPr="008412A9">
        <w:rPr>
          <w:rFonts w:ascii="Times New Roman" w:hAnsi="Times New Roman" w:cs="Times New Roman"/>
          <w:sz w:val="28"/>
          <w:szCs w:val="28"/>
        </w:rPr>
        <w:tab/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   В.А. Плиев</w:t>
      </w:r>
      <w:r w:rsidR="006C6A64" w:rsidRPr="008412A9">
        <w:rPr>
          <w:rFonts w:ascii="Times New Roman" w:hAnsi="Times New Roman" w:cs="Times New Roman"/>
          <w:i/>
          <w:sz w:val="25"/>
          <w:szCs w:val="28"/>
        </w:rPr>
        <w:t xml:space="preserve"> </w:t>
      </w:r>
      <w:r w:rsidR="00246C58" w:rsidRPr="008412A9">
        <w:rPr>
          <w:rFonts w:ascii="Times New Roman" w:hAnsi="Times New Roman" w:cs="Times New Roman"/>
          <w:i/>
          <w:sz w:val="25"/>
          <w:szCs w:val="28"/>
        </w:rPr>
        <w:br w:type="page"/>
      </w:r>
    </w:p>
    <w:p w:rsidR="00246C58" w:rsidRPr="001A3196" w:rsidRDefault="00832B8D" w:rsidP="00254FFC">
      <w:pPr>
        <w:spacing w:after="0" w:line="240" w:lineRule="auto"/>
        <w:jc w:val="right"/>
        <w:rPr>
          <w:rFonts w:ascii="Times New Roman" w:hAnsi="Times New Roman" w:cs="Times New Roman"/>
          <w:sz w:val="25"/>
          <w:szCs w:val="24"/>
        </w:rPr>
      </w:pPr>
      <w:r w:rsidRPr="001A3196">
        <w:rPr>
          <w:rFonts w:ascii="Times New Roman" w:hAnsi="Times New Roman" w:cs="Times New Roman"/>
          <w:sz w:val="25"/>
          <w:szCs w:val="24"/>
        </w:rPr>
        <w:lastRenderedPageBreak/>
        <w:t>Приложение к Решению</w:t>
      </w:r>
    </w:p>
    <w:p w:rsidR="00832B8D" w:rsidRPr="001A3196" w:rsidRDefault="00832B8D" w:rsidP="00254FFC">
      <w:pPr>
        <w:spacing w:after="0" w:line="240" w:lineRule="auto"/>
        <w:jc w:val="right"/>
        <w:rPr>
          <w:rFonts w:ascii="Times New Roman" w:hAnsi="Times New Roman" w:cs="Times New Roman"/>
          <w:sz w:val="25"/>
          <w:szCs w:val="24"/>
        </w:rPr>
      </w:pPr>
      <w:r w:rsidRPr="001A3196">
        <w:rPr>
          <w:rFonts w:ascii="Times New Roman" w:hAnsi="Times New Roman" w:cs="Times New Roman"/>
          <w:sz w:val="25"/>
          <w:szCs w:val="24"/>
        </w:rPr>
        <w:t>Собрания представителей</w:t>
      </w:r>
    </w:p>
    <w:p w:rsidR="008412A9" w:rsidRPr="001A3196" w:rsidRDefault="008412A9" w:rsidP="00254FFC">
      <w:pPr>
        <w:spacing w:after="0" w:line="240" w:lineRule="auto"/>
        <w:jc w:val="right"/>
        <w:rPr>
          <w:rFonts w:ascii="Times New Roman" w:hAnsi="Times New Roman" w:cs="Times New Roman"/>
          <w:sz w:val="25"/>
          <w:szCs w:val="24"/>
        </w:rPr>
      </w:pPr>
      <w:r w:rsidRPr="001A3196">
        <w:rPr>
          <w:rFonts w:ascii="Times New Roman" w:hAnsi="Times New Roman" w:cs="Times New Roman"/>
          <w:sz w:val="25"/>
          <w:szCs w:val="24"/>
        </w:rPr>
        <w:t>Иранского сельского поселения</w:t>
      </w:r>
    </w:p>
    <w:p w:rsidR="00246C58" w:rsidRPr="001A3196" w:rsidRDefault="00246C58" w:rsidP="00254FFC">
      <w:pPr>
        <w:spacing w:after="0" w:line="240" w:lineRule="auto"/>
        <w:jc w:val="right"/>
        <w:rPr>
          <w:rFonts w:ascii="Times New Roman" w:hAnsi="Times New Roman" w:cs="Times New Roman"/>
          <w:sz w:val="25"/>
          <w:szCs w:val="24"/>
        </w:rPr>
      </w:pPr>
      <w:r w:rsidRPr="001A3196">
        <w:rPr>
          <w:rFonts w:ascii="Times New Roman" w:hAnsi="Times New Roman" w:cs="Times New Roman"/>
          <w:sz w:val="25"/>
          <w:szCs w:val="24"/>
        </w:rPr>
        <w:t xml:space="preserve">от </w:t>
      </w:r>
      <w:r w:rsidR="001A3196" w:rsidRPr="001A3196">
        <w:rPr>
          <w:rFonts w:ascii="Times New Roman" w:hAnsi="Times New Roman" w:cs="Times New Roman"/>
          <w:sz w:val="25"/>
          <w:szCs w:val="24"/>
        </w:rPr>
        <w:t>03.02.2022</w:t>
      </w:r>
      <w:r w:rsidR="008412A9" w:rsidRPr="001A3196">
        <w:rPr>
          <w:rFonts w:ascii="Times New Roman" w:hAnsi="Times New Roman" w:cs="Times New Roman"/>
          <w:sz w:val="25"/>
          <w:szCs w:val="24"/>
        </w:rPr>
        <w:t xml:space="preserve"> № </w:t>
      </w:r>
      <w:r w:rsidR="001A3196" w:rsidRPr="001A3196">
        <w:rPr>
          <w:rFonts w:ascii="Times New Roman" w:hAnsi="Times New Roman" w:cs="Times New Roman"/>
          <w:sz w:val="25"/>
          <w:szCs w:val="24"/>
        </w:rPr>
        <w:t>4</w:t>
      </w:r>
    </w:p>
    <w:p w:rsidR="00246C58" w:rsidRPr="008412A9" w:rsidRDefault="00246C58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</w:p>
    <w:p w:rsidR="00246C58" w:rsidRPr="008412A9" w:rsidRDefault="00F7638B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 xml:space="preserve">ПОРЯДОК УЧЕТА ПРЕДЛОЖЕНИЙ ПО ПРОЕКТУ РЕШЕНИЯ СОБРАНИЯ ПРЕДСТАВИТЕЛЕЙ </w:t>
      </w:r>
      <w:r w:rsidR="00254FFC" w:rsidRPr="008412A9">
        <w:rPr>
          <w:rFonts w:ascii="Times New Roman" w:hAnsi="Times New Roman" w:cs="Times New Roman"/>
          <w:b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b/>
          <w:sz w:val="25"/>
          <w:szCs w:val="28"/>
        </w:rPr>
        <w:t xml:space="preserve"> СЕЛЬСКОГО ПОСЕЛЕНИЯ «О ВНЕСЕНИИ ИЗМЕНЕНИЙ В УСТАВ </w:t>
      </w:r>
      <w:r w:rsidR="00254FFC" w:rsidRPr="008412A9">
        <w:rPr>
          <w:rFonts w:ascii="Times New Roman" w:hAnsi="Times New Roman" w:cs="Times New Roman"/>
          <w:b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b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b/>
          <w:sz w:val="25"/>
          <w:szCs w:val="28"/>
        </w:rPr>
        <w:t>КИРОВСКОГО</w:t>
      </w:r>
      <w:r w:rsidRPr="008412A9">
        <w:rPr>
          <w:rFonts w:ascii="Times New Roman" w:hAnsi="Times New Roman" w:cs="Times New Roman"/>
          <w:b/>
          <w:sz w:val="25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8412A9" w:rsidRDefault="00246C58" w:rsidP="008412A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8412A9" w:rsidRDefault="00246C58" w:rsidP="008412A9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>Общие положения</w:t>
      </w:r>
    </w:p>
    <w:p w:rsidR="00067F69" w:rsidRPr="008412A9" w:rsidRDefault="00067F69" w:rsidP="008412A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5"/>
          <w:szCs w:val="28"/>
        </w:rPr>
      </w:pP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1.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1. Порядок учета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«О внесении изменений в Устав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5"/>
          <w:szCs w:val="28"/>
        </w:rPr>
        <w:t>Кировского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Осетия-Алания»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(далее –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) и участия граждан в обсуждении указанного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порядок учета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участия граждан в обсуждении указанного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Учет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участие граждан в обсуждении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обладающих избирательным правом.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1.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2. Обсуждение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реализуется посредством проведения публичных слушаний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соответствии </w:t>
      </w:r>
      <w:r w:rsidR="00A35578" w:rsidRPr="008412A9">
        <w:rPr>
          <w:rFonts w:ascii="Times New Roman" w:hAnsi="Times New Roman" w:cs="Times New Roman"/>
          <w:sz w:val="25"/>
          <w:szCs w:val="28"/>
        </w:rPr>
        <w:t xml:space="preserve">с Уставом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A3557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5"/>
          <w:szCs w:val="28"/>
        </w:rPr>
        <w:t>Кировского</w:t>
      </w:r>
      <w:r w:rsidR="00A35578" w:rsidRPr="008412A9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1.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3. В целях привлечения граждан, проживающих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к обсуждению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указанный проект подлежит официальному обнародованию </w:t>
      </w:r>
      <w:r w:rsidR="005B4AB5" w:rsidRPr="008412A9">
        <w:rPr>
          <w:rFonts w:ascii="Times New Roman" w:hAnsi="Times New Roman" w:cs="Times New Roman"/>
          <w:sz w:val="25"/>
          <w:szCs w:val="28"/>
        </w:rPr>
        <w:t xml:space="preserve">(опубликованию) </w:t>
      </w:r>
      <w:r w:rsidR="00246C58" w:rsidRPr="008412A9">
        <w:rPr>
          <w:rFonts w:ascii="Times New Roman" w:hAnsi="Times New Roman" w:cs="Times New Roman"/>
          <w:sz w:val="25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8412A9" w:rsidRDefault="00246C58" w:rsidP="008412A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8412A9" w:rsidRDefault="00246C58" w:rsidP="008412A9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 xml:space="preserve">Порядок учета предложений по </w:t>
      </w:r>
      <w:r w:rsidR="00F7638B" w:rsidRPr="008412A9">
        <w:rPr>
          <w:rFonts w:ascii="Times New Roman" w:hAnsi="Times New Roman" w:cs="Times New Roman"/>
          <w:b/>
          <w:sz w:val="25"/>
          <w:szCs w:val="28"/>
        </w:rPr>
        <w:t>проекту решения</w:t>
      </w:r>
    </w:p>
    <w:p w:rsidR="00067F69" w:rsidRPr="008412A9" w:rsidRDefault="00067F69" w:rsidP="008412A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5"/>
          <w:szCs w:val="28"/>
        </w:rPr>
      </w:pP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вносят субъекты правотворческой инициативы. 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2.2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депутаты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 установленном законом порядке.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2.3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Мнение граждан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lastRenderedPageBreak/>
        <w:t>2.4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об изменениях в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2.5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об изменениях в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граждан могут касаться как структуры, так и содержания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2.6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A110F2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2.7</w:t>
      </w:r>
      <w:r w:rsidR="00246C58" w:rsidRPr="008412A9">
        <w:rPr>
          <w:rFonts w:ascii="Times New Roman" w:hAnsi="Times New Roman" w:cs="Times New Roman"/>
          <w:sz w:val="25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2.8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При личной подаче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житель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2.9</w:t>
      </w:r>
      <w:r w:rsidR="00246C58" w:rsidRPr="008412A9">
        <w:rPr>
          <w:rFonts w:ascii="Times New Roman" w:hAnsi="Times New Roman" w:cs="Times New Roman"/>
          <w:sz w:val="25"/>
          <w:szCs w:val="28"/>
        </w:rPr>
        <w:t>. Предложение должно быть оформлено с соблюдением следующих требований:</w:t>
      </w:r>
    </w:p>
    <w:p w:rsidR="00246C58" w:rsidRPr="008412A9" w:rsidRDefault="00246C58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eastAsia="Arial Unicode MS" w:hAnsi="Times New Roman" w:cs="Times New Roman"/>
          <w:sz w:val="25"/>
          <w:szCs w:val="28"/>
        </w:rPr>
        <w:t>а)</w:t>
      </w:r>
      <w:r w:rsidRPr="008412A9">
        <w:rPr>
          <w:rFonts w:ascii="Times New Roman" w:eastAsia="SymbolMT" w:hAnsi="Times New Roman" w:cs="Times New Roman"/>
          <w:sz w:val="25"/>
          <w:szCs w:val="28"/>
        </w:rPr>
        <w:t xml:space="preserve"> </w:t>
      </w:r>
      <w:r w:rsidRPr="008412A9">
        <w:rPr>
          <w:rFonts w:ascii="Times New Roman" w:hAnsi="Times New Roman" w:cs="Times New Roman"/>
          <w:sz w:val="25"/>
          <w:szCs w:val="28"/>
        </w:rPr>
        <w:t>предложение должно быть в письменном виде;</w:t>
      </w:r>
    </w:p>
    <w:p w:rsidR="00246C58" w:rsidRPr="008412A9" w:rsidRDefault="00246C58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eastAsia="SymbolMT" w:hAnsi="Times New Roman" w:cs="Times New Roman"/>
          <w:sz w:val="25"/>
          <w:szCs w:val="28"/>
        </w:rPr>
        <w:t xml:space="preserve">б) </w:t>
      </w:r>
      <w:r w:rsidRPr="008412A9">
        <w:rPr>
          <w:rFonts w:ascii="Times New Roman" w:hAnsi="Times New Roman" w:cs="Times New Roman"/>
          <w:sz w:val="25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8412A9" w:rsidRDefault="00246C58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eastAsia="Arial Unicode MS" w:hAnsi="Times New Roman" w:cs="Times New Roman"/>
          <w:sz w:val="25"/>
          <w:szCs w:val="28"/>
        </w:rPr>
        <w:t xml:space="preserve">в) </w:t>
      </w:r>
      <w:r w:rsidRPr="008412A9">
        <w:rPr>
          <w:rFonts w:ascii="Times New Roman" w:hAnsi="Times New Roman" w:cs="Times New Roman"/>
          <w:sz w:val="25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2.10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регистрируются в журнале «Регистрации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».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2.12</w:t>
      </w:r>
      <w:r w:rsidR="00246C58" w:rsidRPr="008412A9">
        <w:rPr>
          <w:rFonts w:ascii="Times New Roman" w:hAnsi="Times New Roman" w:cs="Times New Roman"/>
          <w:sz w:val="25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2.13</w:t>
      </w:r>
      <w:r w:rsidR="00246C58" w:rsidRPr="008412A9">
        <w:rPr>
          <w:rFonts w:ascii="Times New Roman" w:hAnsi="Times New Roman" w:cs="Times New Roman"/>
          <w:sz w:val="25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2.14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По просьбе граждан, направивших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2.15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2.16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8412A9">
        <w:rPr>
          <w:rFonts w:ascii="Times New Roman" w:hAnsi="Times New Roman" w:cs="Times New Roman"/>
          <w:sz w:val="25"/>
          <w:szCs w:val="28"/>
        </w:rPr>
        <w:t>включении или невключении его в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таблицу поправок.</w:t>
      </w:r>
    </w:p>
    <w:p w:rsidR="00246C58" w:rsidRPr="008412A9" w:rsidRDefault="00067F69" w:rsidP="00E66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2.17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2.18</w:t>
      </w:r>
      <w:r w:rsidR="00246C58" w:rsidRPr="008412A9">
        <w:rPr>
          <w:rFonts w:ascii="Times New Roman" w:hAnsi="Times New Roman" w:cs="Times New Roman"/>
          <w:sz w:val="25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2.19</w:t>
      </w:r>
      <w:r w:rsidR="00246C58" w:rsidRPr="008412A9">
        <w:rPr>
          <w:rFonts w:ascii="Times New Roman" w:hAnsi="Times New Roman" w:cs="Times New Roman"/>
          <w:sz w:val="25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2.20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В течение 10 рабочих дней после проведения публичных слушаний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постоянной комиссией Собрания представителей готовится итоговый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lastRenderedPageBreak/>
        <w:t>2.21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К итоговому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для рассмотрения на заседании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вопроса о принятии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обязательно прилагаются:</w:t>
      </w:r>
    </w:p>
    <w:p w:rsidR="00246C58" w:rsidRPr="008412A9" w:rsidRDefault="00246C58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 xml:space="preserve">-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Pr="008412A9">
        <w:rPr>
          <w:rFonts w:ascii="Times New Roman" w:hAnsi="Times New Roman" w:cs="Times New Roman"/>
          <w:sz w:val="25"/>
          <w:szCs w:val="28"/>
        </w:rPr>
        <w:t xml:space="preserve">, обнародованный на стендах здания администрации местного самоуправления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поселения;</w:t>
      </w:r>
    </w:p>
    <w:p w:rsidR="00246C58" w:rsidRPr="008412A9" w:rsidRDefault="008412A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>
        <w:rPr>
          <w:rFonts w:ascii="Times New Roman" w:hAnsi="Times New Roman" w:cs="Times New Roman"/>
          <w:sz w:val="25"/>
          <w:szCs w:val="28"/>
        </w:rPr>
        <w:t xml:space="preserve">- </w:t>
      </w:r>
      <w:r w:rsidR="00246C58" w:rsidRPr="008412A9">
        <w:rPr>
          <w:rFonts w:ascii="Times New Roman" w:hAnsi="Times New Roman" w:cs="Times New Roman"/>
          <w:sz w:val="25"/>
          <w:szCs w:val="28"/>
        </w:rPr>
        <w:t>таблица пост</w:t>
      </w:r>
      <w:r w:rsidR="00E66300" w:rsidRPr="008412A9">
        <w:rPr>
          <w:rFonts w:ascii="Times New Roman" w:hAnsi="Times New Roman" w:cs="Times New Roman"/>
          <w:sz w:val="25"/>
          <w:szCs w:val="28"/>
        </w:rPr>
        <w:t>упивших поправок (предложений)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по внесению изменений к проекту </w:t>
      </w:r>
      <w:r w:rsidR="00E267E2" w:rsidRPr="008412A9">
        <w:rPr>
          <w:rFonts w:ascii="Times New Roman" w:hAnsi="Times New Roman" w:cs="Times New Roman"/>
          <w:sz w:val="25"/>
          <w:szCs w:val="28"/>
        </w:rPr>
        <w:t>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;</w:t>
      </w:r>
    </w:p>
    <w:p w:rsidR="00246C58" w:rsidRPr="008412A9" w:rsidRDefault="00246C58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 xml:space="preserve">- заключение о результатах публичных слушаний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5"/>
          <w:szCs w:val="28"/>
        </w:rPr>
        <w:t>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2.22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рассматривает указанный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на заседании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8412A9" w:rsidRDefault="00246C58" w:rsidP="00067F6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8412A9" w:rsidRDefault="00246C58" w:rsidP="00067F69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 xml:space="preserve">Порядок участия граждан в обсуждении  </w:t>
      </w:r>
      <w:r w:rsidR="00564DC2" w:rsidRPr="008412A9">
        <w:rPr>
          <w:rFonts w:ascii="Times New Roman" w:hAnsi="Times New Roman" w:cs="Times New Roman"/>
          <w:b/>
          <w:sz w:val="25"/>
          <w:szCs w:val="28"/>
        </w:rPr>
        <w:t>проекта решения</w:t>
      </w:r>
    </w:p>
    <w:p w:rsidR="00067F69" w:rsidRPr="008412A9" w:rsidRDefault="00067F69" w:rsidP="00067F6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5"/>
          <w:szCs w:val="28"/>
        </w:rPr>
      </w:pP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Участие граждан в обсуждении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3.2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вправе ознакомиться с проектом </w:t>
      </w:r>
      <w:r w:rsidR="00E267E2" w:rsidRPr="008412A9">
        <w:rPr>
          <w:rFonts w:ascii="Times New Roman" w:hAnsi="Times New Roman" w:cs="Times New Roman"/>
          <w:sz w:val="25"/>
          <w:szCs w:val="28"/>
        </w:rPr>
        <w:t>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3.3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8412A9">
        <w:rPr>
          <w:rFonts w:ascii="Times New Roman" w:hAnsi="Times New Roman" w:cs="Times New Roman"/>
          <w:sz w:val="25"/>
          <w:szCs w:val="28"/>
        </w:rPr>
        <w:t>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3.4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которые проводятся в соответствии с </w:t>
      </w:r>
      <w:r w:rsidR="00F179B7" w:rsidRPr="008412A9">
        <w:rPr>
          <w:rFonts w:ascii="Times New Roman" w:hAnsi="Times New Roman" w:cs="Times New Roman"/>
          <w:sz w:val="25"/>
          <w:szCs w:val="28"/>
        </w:rPr>
        <w:t xml:space="preserve">Уставом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F179B7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5"/>
          <w:szCs w:val="28"/>
        </w:rPr>
        <w:t>Кировского</w:t>
      </w:r>
      <w:r w:rsidR="00F179B7" w:rsidRPr="008412A9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3.5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 муниципального образования, подавшие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067F69" w:rsidRPr="008412A9" w:rsidRDefault="00067F69" w:rsidP="00067F6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_______________________________</w:t>
      </w:r>
    </w:p>
    <w:sectPr w:rsidR="00067F69" w:rsidRPr="008412A9" w:rsidSect="00067F69">
      <w:headerReference w:type="default" r:id="rId9"/>
      <w:pgSz w:w="11906" w:h="16838"/>
      <w:pgMar w:top="1134" w:right="51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D8" w:rsidRDefault="004971D8" w:rsidP="00FB50CC">
      <w:pPr>
        <w:spacing w:after="0" w:line="240" w:lineRule="auto"/>
      </w:pPr>
      <w:r>
        <w:separator/>
      </w:r>
    </w:p>
  </w:endnote>
  <w:endnote w:type="continuationSeparator" w:id="1">
    <w:p w:rsidR="004971D8" w:rsidRDefault="004971D8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D8" w:rsidRDefault="004971D8" w:rsidP="00FB50CC">
      <w:pPr>
        <w:spacing w:after="0" w:line="240" w:lineRule="auto"/>
      </w:pPr>
      <w:r>
        <w:separator/>
      </w:r>
    </w:p>
  </w:footnote>
  <w:footnote w:type="continuationSeparator" w:id="1">
    <w:p w:rsidR="004971D8" w:rsidRDefault="004971D8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612F9D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DB73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5985"/>
    <w:multiLevelType w:val="hybridMultilevel"/>
    <w:tmpl w:val="C858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67F69"/>
    <w:rsid w:val="00072598"/>
    <w:rsid w:val="000875EC"/>
    <w:rsid w:val="00094AED"/>
    <w:rsid w:val="000E057B"/>
    <w:rsid w:val="001201A3"/>
    <w:rsid w:val="001246DB"/>
    <w:rsid w:val="001A3196"/>
    <w:rsid w:val="001C2329"/>
    <w:rsid w:val="001F2118"/>
    <w:rsid w:val="00243E03"/>
    <w:rsid w:val="00245F33"/>
    <w:rsid w:val="00246C58"/>
    <w:rsid w:val="00254FFC"/>
    <w:rsid w:val="00271960"/>
    <w:rsid w:val="00287506"/>
    <w:rsid w:val="002A7242"/>
    <w:rsid w:val="00302BE7"/>
    <w:rsid w:val="00320101"/>
    <w:rsid w:val="00332A65"/>
    <w:rsid w:val="00460660"/>
    <w:rsid w:val="00464BB5"/>
    <w:rsid w:val="00481082"/>
    <w:rsid w:val="004971D8"/>
    <w:rsid w:val="004A496A"/>
    <w:rsid w:val="004E3B9F"/>
    <w:rsid w:val="004F4207"/>
    <w:rsid w:val="004F7A51"/>
    <w:rsid w:val="005147BE"/>
    <w:rsid w:val="00564DC2"/>
    <w:rsid w:val="005B4AB5"/>
    <w:rsid w:val="005E2239"/>
    <w:rsid w:val="00612F9D"/>
    <w:rsid w:val="00663730"/>
    <w:rsid w:val="006A00D0"/>
    <w:rsid w:val="006C6A64"/>
    <w:rsid w:val="00701B6A"/>
    <w:rsid w:val="007B6DA8"/>
    <w:rsid w:val="007C11EC"/>
    <w:rsid w:val="00803A41"/>
    <w:rsid w:val="008069E7"/>
    <w:rsid w:val="00832B8D"/>
    <w:rsid w:val="008412A9"/>
    <w:rsid w:val="00885523"/>
    <w:rsid w:val="00893977"/>
    <w:rsid w:val="00940897"/>
    <w:rsid w:val="0097343B"/>
    <w:rsid w:val="009C3309"/>
    <w:rsid w:val="00A03D4A"/>
    <w:rsid w:val="00A110F2"/>
    <w:rsid w:val="00A35578"/>
    <w:rsid w:val="00A41231"/>
    <w:rsid w:val="00B0099C"/>
    <w:rsid w:val="00B472D6"/>
    <w:rsid w:val="00BC4A53"/>
    <w:rsid w:val="00C24C4C"/>
    <w:rsid w:val="00C74473"/>
    <w:rsid w:val="00C86532"/>
    <w:rsid w:val="00C90C37"/>
    <w:rsid w:val="00CF7E73"/>
    <w:rsid w:val="00D32213"/>
    <w:rsid w:val="00D50A02"/>
    <w:rsid w:val="00D64F7D"/>
    <w:rsid w:val="00DB2AB6"/>
    <w:rsid w:val="00DB6D27"/>
    <w:rsid w:val="00DB73ED"/>
    <w:rsid w:val="00DB7BD5"/>
    <w:rsid w:val="00DE2F28"/>
    <w:rsid w:val="00E035BA"/>
    <w:rsid w:val="00E267E2"/>
    <w:rsid w:val="00E40885"/>
    <w:rsid w:val="00E66300"/>
    <w:rsid w:val="00E9175F"/>
    <w:rsid w:val="00F179B7"/>
    <w:rsid w:val="00F543FE"/>
    <w:rsid w:val="00F7638B"/>
    <w:rsid w:val="00FB2402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067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i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2018-02-21T12:35:00Z</cp:lastPrinted>
  <dcterms:created xsi:type="dcterms:W3CDTF">2016-04-07T08:50:00Z</dcterms:created>
  <dcterms:modified xsi:type="dcterms:W3CDTF">2022-03-21T13:08:00Z</dcterms:modified>
</cp:coreProperties>
</file>